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517F8" w14:textId="46711228" w:rsidR="00152457" w:rsidRPr="00152457" w:rsidRDefault="00CF7859" w:rsidP="00D85165">
      <w:pPr>
        <w:jc w:val="center"/>
        <w:rPr>
          <w:b/>
          <w:color w:val="00B050"/>
          <w:sz w:val="32"/>
          <w:u w:val="single"/>
        </w:rPr>
      </w:pPr>
      <w:r w:rsidRPr="00D74862" w:rsidDel="00CF7859">
        <w:rPr>
          <w:b/>
          <w:color w:val="00B050"/>
          <w:sz w:val="32"/>
          <w:u w:val="single"/>
        </w:rPr>
        <w:t xml:space="preserve"> </w:t>
      </w:r>
      <w:r w:rsidR="00E704C9">
        <w:rPr>
          <w:b/>
          <w:color w:val="00B050"/>
          <w:sz w:val="32"/>
          <w:u w:val="single"/>
        </w:rPr>
        <w:t>“</w:t>
      </w:r>
      <w:r w:rsidR="00152457" w:rsidRPr="00D74862">
        <w:rPr>
          <w:b/>
          <w:color w:val="00B050"/>
          <w:sz w:val="32"/>
          <w:u w:val="single"/>
        </w:rPr>
        <w:t>Abstract Template</w:t>
      </w:r>
      <w:r w:rsidR="00385B0E" w:rsidRPr="00D74862">
        <w:rPr>
          <w:b/>
          <w:color w:val="00B050"/>
          <w:sz w:val="32"/>
          <w:u w:val="single"/>
        </w:rPr>
        <w:t xml:space="preserve"> and</w:t>
      </w:r>
      <w:r w:rsidR="00152457" w:rsidRPr="00D74862">
        <w:rPr>
          <w:b/>
          <w:color w:val="00B050"/>
          <w:sz w:val="32"/>
          <w:u w:val="single"/>
        </w:rPr>
        <w:t xml:space="preserve"> Guidelines</w:t>
      </w:r>
      <w:r w:rsidR="00E704C9">
        <w:rPr>
          <w:b/>
          <w:color w:val="00B050"/>
          <w:sz w:val="32"/>
          <w:u w:val="single"/>
        </w:rPr>
        <w:t>”</w:t>
      </w:r>
      <w:r w:rsidR="00152457" w:rsidRPr="00D74862">
        <w:rPr>
          <w:b/>
          <w:color w:val="00B050"/>
          <w:sz w:val="32"/>
          <w:u w:val="single"/>
        </w:rPr>
        <w:t xml:space="preserve"> for SpaceOps 2018</w:t>
      </w:r>
    </w:p>
    <w:tbl>
      <w:tblPr>
        <w:tblW w:w="10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152457" w:rsidRPr="00152457" w14:paraId="2807F92C" w14:textId="77777777" w:rsidTr="004F6F90">
        <w:tc>
          <w:tcPr>
            <w:tcW w:w="10069" w:type="dxa"/>
            <w:shd w:val="clear" w:color="auto" w:fill="auto"/>
          </w:tcPr>
          <w:p w14:paraId="4B055E85" w14:textId="77777777" w:rsidR="00152457" w:rsidRPr="00152457" w:rsidRDefault="00152457" w:rsidP="00152457">
            <w:pPr>
              <w:spacing w:before="120" w:after="240" w:line="240" w:lineRule="auto"/>
              <w:jc w:val="center"/>
              <w:outlineLvl w:val="0"/>
              <w:rPr>
                <w:rFonts w:ascii="Calibri" w:eastAsia="MS Mincho" w:hAnsi="Calibri" w:cs="Calibri"/>
                <w:b/>
                <w:i/>
                <w:kern w:val="28"/>
                <w:sz w:val="28"/>
                <w:szCs w:val="20"/>
              </w:rPr>
            </w:pPr>
            <w:r w:rsidRPr="00152457">
              <w:rPr>
                <w:rFonts w:ascii="Calibri" w:eastAsia="MS Mincho" w:hAnsi="Calibri" w:cs="Calibri"/>
                <w:b/>
                <w:i/>
                <w:kern w:val="28"/>
                <w:sz w:val="28"/>
                <w:szCs w:val="20"/>
              </w:rPr>
              <w:t xml:space="preserve">Abstracts </w:t>
            </w:r>
            <w:r w:rsidR="00385B0E">
              <w:rPr>
                <w:rFonts w:ascii="Calibri" w:eastAsia="MS Mincho" w:hAnsi="Calibri" w:cs="Calibri"/>
                <w:b/>
                <w:i/>
                <w:kern w:val="28"/>
                <w:sz w:val="28"/>
                <w:szCs w:val="20"/>
              </w:rPr>
              <w:t xml:space="preserve">Template </w:t>
            </w:r>
            <w:r w:rsidRPr="00152457">
              <w:rPr>
                <w:rFonts w:ascii="Calibri" w:eastAsia="MS Mincho" w:hAnsi="Calibri" w:cs="Calibri"/>
                <w:b/>
                <w:i/>
                <w:kern w:val="28"/>
                <w:sz w:val="28"/>
                <w:szCs w:val="20"/>
              </w:rPr>
              <w:t>for SpaceOps 2018</w:t>
            </w:r>
          </w:p>
        </w:tc>
      </w:tr>
      <w:tr w:rsidR="00152457" w:rsidRPr="00152457" w14:paraId="6928E035" w14:textId="77777777" w:rsidTr="004F6F90">
        <w:tc>
          <w:tcPr>
            <w:tcW w:w="10069" w:type="dxa"/>
            <w:shd w:val="clear" w:color="auto" w:fill="F2F2F2"/>
          </w:tcPr>
          <w:p w14:paraId="54EED331" w14:textId="77777777" w:rsidR="00152457" w:rsidRPr="00152457" w:rsidRDefault="00152457" w:rsidP="00152457">
            <w:pPr>
              <w:spacing w:before="120" w:after="240" w:line="240" w:lineRule="auto"/>
              <w:jc w:val="center"/>
              <w:outlineLvl w:val="0"/>
              <w:rPr>
                <w:rFonts w:ascii="Calibri" w:eastAsia="MS Mincho" w:hAnsi="Calibri" w:cs="Calibri"/>
                <w:b/>
                <w:kern w:val="28"/>
                <w:sz w:val="28"/>
                <w:szCs w:val="20"/>
              </w:rPr>
            </w:pPr>
            <w:r w:rsidRPr="00152457">
              <w:rPr>
                <w:rFonts w:ascii="Calibri" w:eastAsia="MS Mincho" w:hAnsi="Calibri" w:cs="Calibri"/>
                <w:b/>
                <w:kern w:val="28"/>
                <w:sz w:val="36"/>
                <w:szCs w:val="20"/>
              </w:rPr>
              <w:t>Title of the abstract</w:t>
            </w:r>
          </w:p>
        </w:tc>
      </w:tr>
      <w:tr w:rsidR="00152457" w:rsidRPr="00152457" w14:paraId="4853C818" w14:textId="77777777" w:rsidTr="004F6F90">
        <w:trPr>
          <w:trHeight w:val="999"/>
        </w:trPr>
        <w:tc>
          <w:tcPr>
            <w:tcW w:w="10069" w:type="dxa"/>
            <w:shd w:val="clear" w:color="auto" w:fill="auto"/>
          </w:tcPr>
          <w:p w14:paraId="602E3030" w14:textId="77777777" w:rsidR="00152457" w:rsidRPr="00152457" w:rsidRDefault="00152457" w:rsidP="00152457">
            <w:pPr>
              <w:spacing w:before="120" w:after="0" w:line="240" w:lineRule="auto"/>
              <w:jc w:val="center"/>
              <w:rPr>
                <w:rFonts w:ascii="Calibri" w:eastAsia="MS Mincho" w:hAnsi="Calibri" w:cs="Calibri"/>
                <w:sz w:val="20"/>
                <w:szCs w:val="20"/>
              </w:rPr>
            </w:pPr>
            <w:r w:rsidRPr="00152457">
              <w:rPr>
                <w:rFonts w:ascii="Calibri" w:eastAsia="MS Mincho" w:hAnsi="Calibri" w:cs="Calibri"/>
                <w:sz w:val="20"/>
                <w:szCs w:val="20"/>
              </w:rPr>
              <w:t>A. N. Author</w:t>
            </w:r>
            <w:r w:rsidRPr="00152457">
              <w:rPr>
                <w:rFonts w:ascii="Calibri" w:eastAsia="MS Mincho" w:hAnsi="Calibri" w:cs="Calibri"/>
                <w:sz w:val="20"/>
                <w:szCs w:val="20"/>
                <w:vertAlign w:val="superscript"/>
              </w:rPr>
              <w:t>1</w:t>
            </w:r>
            <w:r w:rsidRPr="00152457">
              <w:rPr>
                <w:rFonts w:ascii="Calibri" w:eastAsia="MS Mincho" w:hAnsi="Calibri" w:cs="Calibri"/>
                <w:sz w:val="20"/>
                <w:szCs w:val="20"/>
              </w:rPr>
              <w:t>, A. Coauthor</w:t>
            </w:r>
            <w:r w:rsidRPr="00152457">
              <w:rPr>
                <w:rFonts w:ascii="Calibri" w:eastAsia="MS Mincho" w:hAnsi="Calibri" w:cs="Calibri"/>
                <w:sz w:val="20"/>
                <w:szCs w:val="20"/>
                <w:vertAlign w:val="superscript"/>
              </w:rPr>
              <w:t>1</w:t>
            </w:r>
            <w:r w:rsidRPr="00152457">
              <w:rPr>
                <w:rFonts w:ascii="Calibri" w:eastAsia="MS Mincho" w:hAnsi="Calibri" w:cs="Calibri"/>
                <w:sz w:val="20"/>
                <w:szCs w:val="20"/>
              </w:rPr>
              <w:t xml:space="preserve"> and A. Thirdauthor</w:t>
            </w:r>
            <w:r w:rsidRPr="00152457">
              <w:rPr>
                <w:rFonts w:ascii="Calibri" w:eastAsia="MS Mincho" w:hAnsi="Calibri" w:cs="Calibri"/>
                <w:sz w:val="20"/>
                <w:szCs w:val="20"/>
                <w:vertAlign w:val="superscript"/>
              </w:rPr>
              <w:t>2</w:t>
            </w:r>
          </w:p>
          <w:p w14:paraId="66FB8098" w14:textId="77777777" w:rsidR="00152457" w:rsidRPr="00152457" w:rsidRDefault="00152457" w:rsidP="00152457">
            <w:pPr>
              <w:spacing w:after="0" w:line="240" w:lineRule="auto"/>
              <w:jc w:val="center"/>
              <w:rPr>
                <w:rFonts w:ascii="Calibri" w:eastAsia="MS Mincho" w:hAnsi="Calibri" w:cs="Calibri"/>
                <w:sz w:val="20"/>
                <w:szCs w:val="20"/>
                <w:vertAlign w:val="superscript"/>
              </w:rPr>
            </w:pPr>
          </w:p>
          <w:p w14:paraId="59813B48" w14:textId="77777777" w:rsidR="00152457" w:rsidRPr="00152457" w:rsidRDefault="00152457" w:rsidP="00152457">
            <w:pPr>
              <w:spacing w:after="0" w:line="240" w:lineRule="auto"/>
              <w:jc w:val="center"/>
              <w:rPr>
                <w:rFonts w:ascii="Calibri" w:eastAsia="MS Mincho" w:hAnsi="Calibri" w:cs="Calibri"/>
                <w:sz w:val="20"/>
                <w:szCs w:val="20"/>
              </w:rPr>
            </w:pPr>
            <w:r w:rsidRPr="00152457">
              <w:rPr>
                <w:rFonts w:ascii="Calibri" w:eastAsia="MS Mincho" w:hAnsi="Calibri" w:cs="Calibri"/>
                <w:sz w:val="20"/>
                <w:szCs w:val="20"/>
                <w:vertAlign w:val="superscript"/>
              </w:rPr>
              <w:t>1</w:t>
            </w:r>
            <w:r w:rsidRPr="00152457">
              <w:rPr>
                <w:rFonts w:ascii="Calibri" w:eastAsia="MS Mincho" w:hAnsi="Calibri" w:cs="Calibri"/>
                <w:sz w:val="20"/>
                <w:szCs w:val="20"/>
              </w:rPr>
              <w:t xml:space="preserve"> Business or Academic Affiliation, City, State, Zip Code, Country, e-mail.</w:t>
            </w:r>
          </w:p>
          <w:p w14:paraId="4DCC20DB" w14:textId="77777777" w:rsidR="00152457" w:rsidRPr="00152457" w:rsidRDefault="00152457" w:rsidP="00152457">
            <w:pPr>
              <w:spacing w:after="0" w:line="240" w:lineRule="auto"/>
              <w:jc w:val="center"/>
              <w:rPr>
                <w:rFonts w:ascii="Calibri" w:eastAsia="MS Mincho" w:hAnsi="Calibri" w:cs="Calibri"/>
                <w:sz w:val="20"/>
                <w:szCs w:val="20"/>
              </w:rPr>
            </w:pPr>
            <w:r w:rsidRPr="00152457">
              <w:rPr>
                <w:rFonts w:ascii="Calibri" w:eastAsia="MS Mincho" w:hAnsi="Calibri" w:cs="Calibri"/>
                <w:sz w:val="20"/>
                <w:szCs w:val="20"/>
                <w:vertAlign w:val="superscript"/>
              </w:rPr>
              <w:t>2</w:t>
            </w:r>
            <w:r w:rsidRPr="00152457">
              <w:rPr>
                <w:rFonts w:ascii="Calibri" w:eastAsia="MS Mincho" w:hAnsi="Calibri" w:cs="Calibri"/>
                <w:sz w:val="20"/>
                <w:szCs w:val="20"/>
              </w:rPr>
              <w:t xml:space="preserve"> Business or Academic Affiliation, City, State, Zip Code, Country, e-mail ...</w:t>
            </w:r>
          </w:p>
          <w:p w14:paraId="2B155A63" w14:textId="77777777" w:rsidR="00152457" w:rsidRPr="00152457" w:rsidRDefault="00152457" w:rsidP="00152457">
            <w:pPr>
              <w:spacing w:after="0" w:line="240" w:lineRule="auto"/>
              <w:jc w:val="center"/>
              <w:rPr>
                <w:rFonts w:ascii="Calibri" w:eastAsia="MS Mincho" w:hAnsi="Calibri" w:cs="Calibri"/>
                <w:sz w:val="20"/>
                <w:szCs w:val="20"/>
              </w:rPr>
            </w:pPr>
          </w:p>
          <w:p w14:paraId="6D393FDC" w14:textId="77777777" w:rsidR="00152457" w:rsidRPr="00152457" w:rsidRDefault="00152457" w:rsidP="00152457">
            <w:pPr>
              <w:spacing w:after="0" w:line="240" w:lineRule="auto"/>
              <w:jc w:val="both"/>
              <w:rPr>
                <w:rFonts w:ascii="Calibri" w:eastAsia="MS Mincho" w:hAnsi="Calibri" w:cs="Calibri"/>
                <w:sz w:val="20"/>
                <w:szCs w:val="20"/>
              </w:rPr>
            </w:pPr>
          </w:p>
        </w:tc>
      </w:tr>
      <w:tr w:rsidR="00152457" w:rsidRPr="00CF7859" w14:paraId="58AE3FD3" w14:textId="77777777" w:rsidTr="004F6F90">
        <w:trPr>
          <w:trHeight w:val="544"/>
        </w:trPr>
        <w:tc>
          <w:tcPr>
            <w:tcW w:w="10069" w:type="dxa"/>
            <w:shd w:val="clear" w:color="auto" w:fill="auto"/>
          </w:tcPr>
          <w:p w14:paraId="51300D38" w14:textId="77777777" w:rsidR="00152457" w:rsidRPr="00152457" w:rsidRDefault="00152457" w:rsidP="00152457">
            <w:pPr>
              <w:spacing w:before="120" w:after="0" w:line="240" w:lineRule="auto"/>
              <w:jc w:val="both"/>
              <w:rPr>
                <w:rFonts w:ascii="Calibri" w:eastAsia="MS Mincho" w:hAnsi="Calibri" w:cs="Calibri"/>
                <w:noProof/>
                <w:szCs w:val="20"/>
              </w:rPr>
            </w:pPr>
            <w:r w:rsidRPr="00152457">
              <w:rPr>
                <w:rFonts w:ascii="Calibri" w:eastAsia="MS Mincho" w:hAnsi="Calibri" w:cs="Calibri"/>
                <w:noProof/>
                <w:szCs w:val="20"/>
              </w:rPr>
              <w:t xml:space="preserve">Text of the Abstract to replace (1 page min, 2 pages max) : </w:t>
            </w:r>
          </w:p>
          <w:p w14:paraId="3B7808A4" w14:textId="77777777" w:rsidR="00152457" w:rsidRPr="00152457" w:rsidRDefault="00152457" w:rsidP="00152457">
            <w:pPr>
              <w:spacing w:before="120" w:after="0" w:line="240" w:lineRule="auto"/>
              <w:jc w:val="both"/>
              <w:rPr>
                <w:rFonts w:ascii="Calibri" w:eastAsia="MS Mincho" w:hAnsi="Calibri" w:cs="Calibri"/>
                <w:i/>
                <w:noProof/>
                <w:szCs w:val="20"/>
              </w:rPr>
            </w:pPr>
            <w:r w:rsidRPr="00152457">
              <w:rPr>
                <w:rFonts w:ascii="Calibri" w:eastAsia="MS Mincho" w:hAnsi="Calibri" w:cs="Calibri"/>
                <w:i/>
                <w:noProof/>
                <w:szCs w:val="20"/>
              </w:rPr>
              <w:t>Exsistit autem hoc loco quaedam quaestio subdifficilis, num quando amici novi, digni amicitia, veteribus sint anteponendi, ut equis vetulis teneros anteponere solemus. Indigna homine dubitatio! Non enim debent esse amicitiarum sicut aliarum rerum satietates; veterrima quaeque, ut ea vina, quae vetustatem ferunt, esse debet suavissima; verumque illud est, quod dicitur, multos modios salis simul edendos esse, ut amicitiae munus expletum sit.</w:t>
            </w:r>
          </w:p>
          <w:p w14:paraId="06F0599E" w14:textId="77777777" w:rsidR="00152457" w:rsidRPr="00152457" w:rsidRDefault="00152457" w:rsidP="00152457">
            <w:pPr>
              <w:spacing w:before="120" w:after="0" w:line="240" w:lineRule="auto"/>
              <w:jc w:val="both"/>
              <w:rPr>
                <w:rFonts w:ascii="Calibri" w:eastAsia="MS Mincho" w:hAnsi="Calibri" w:cs="Calibri"/>
                <w:i/>
                <w:noProof/>
                <w:szCs w:val="20"/>
                <w:lang w:val="it-IT"/>
              </w:rPr>
            </w:pPr>
            <w:r w:rsidRPr="00152457">
              <w:rPr>
                <w:rFonts w:ascii="Calibri" w:eastAsia="MS Mincho" w:hAnsi="Calibri" w:cs="Calibri"/>
                <w:i/>
                <w:noProof/>
                <w:szCs w:val="20"/>
                <w:lang w:val="it-IT"/>
              </w:rPr>
              <w:t>Ipsam vero urbem Byzantiorum fuisse refertissimam atque ornatissimam signis quis ignorat? Quae illi, exhausti sumptibus bellisque maximis, cum omnis Mithridaticos impetus totumque Pontum armatum affervescentem in Asiam atque erumpentem, ore repulsum et cervicibus interclusum suis sustinerent, tum, inquam, Byzantii et postea signa illa et reliqua urbis ornanemta sanctissime custodita tenuerunt.</w:t>
            </w:r>
          </w:p>
          <w:p w14:paraId="4DAAB44D" w14:textId="77777777" w:rsidR="00152457" w:rsidRPr="00152457" w:rsidRDefault="00152457" w:rsidP="00152457">
            <w:pPr>
              <w:spacing w:before="120" w:after="0" w:line="240" w:lineRule="auto"/>
              <w:jc w:val="both"/>
              <w:rPr>
                <w:rFonts w:ascii="Calibri" w:eastAsia="MS Mincho" w:hAnsi="Calibri" w:cs="Calibri"/>
                <w:i/>
                <w:noProof/>
                <w:szCs w:val="20"/>
                <w:lang w:val="it-IT"/>
              </w:rPr>
            </w:pPr>
            <w:r w:rsidRPr="00152457">
              <w:rPr>
                <w:rFonts w:ascii="Calibri" w:eastAsia="MS Mincho" w:hAnsi="Calibri" w:cs="Calibri"/>
                <w:i/>
                <w:noProof/>
                <w:szCs w:val="20"/>
                <w:lang w:val="it-IT"/>
              </w:rPr>
              <w:t>Iam in altera philosophiae parte. quae est quaerendi ac disserendi, quae logikh dicitur, iste vester plane, ut mihi quidem videtur, inermis ac nudus est. tollit definitiones, nihil de dividendo ac partiendo docet, non quo modo efficiatur concludaturque ratio tradit, non qua via captiosa solvantur ambigua distinguantur ostendit; iudicia rerum in sensibus ponit, quibus si semel aliquid falsi pro vero probatum sit, sublatum esse omne iudicium veri et falsi putat.</w:t>
            </w:r>
          </w:p>
          <w:p w14:paraId="28D3C6C4" w14:textId="77777777" w:rsidR="00152457" w:rsidRPr="00152457" w:rsidRDefault="00152457" w:rsidP="00152457">
            <w:pPr>
              <w:spacing w:before="120" w:after="0" w:line="240" w:lineRule="auto"/>
              <w:jc w:val="both"/>
              <w:rPr>
                <w:rFonts w:ascii="Calibri" w:eastAsia="MS Mincho" w:hAnsi="Calibri" w:cs="Calibri"/>
                <w:i/>
                <w:noProof/>
                <w:szCs w:val="20"/>
                <w:lang w:val="it-IT"/>
              </w:rPr>
            </w:pPr>
            <w:r w:rsidRPr="00152457">
              <w:rPr>
                <w:rFonts w:ascii="Calibri" w:eastAsia="MS Mincho" w:hAnsi="Calibri" w:cs="Calibri"/>
                <w:i/>
                <w:noProof/>
                <w:szCs w:val="20"/>
                <w:lang w:val="it-IT"/>
              </w:rPr>
              <w:t>Nec piget dicere avide magis hanc insulam populum Romanum invasisse quam iuste. Ptolomaeo enim rege foederato nobis et socio ob aerarii nostri angustias iusso sine ulla culpa proscribi ideoque hausto veneno voluntaria morte deleto et tributaria facta est et velut hostiles eius exuviae classi inpositae in urbem advectae sunt per Catonem, nunc repetetur ordo gestorum.</w:t>
            </w:r>
          </w:p>
          <w:p w14:paraId="5F7D0A0B" w14:textId="77777777" w:rsidR="00152457" w:rsidRPr="00152457" w:rsidRDefault="00152457" w:rsidP="00152457">
            <w:pPr>
              <w:spacing w:before="120" w:after="0" w:line="240" w:lineRule="auto"/>
              <w:jc w:val="both"/>
              <w:rPr>
                <w:rFonts w:ascii="Calibri" w:eastAsia="MS Mincho" w:hAnsi="Calibri" w:cs="Calibri"/>
                <w:i/>
                <w:noProof/>
                <w:szCs w:val="20"/>
                <w:lang w:val="it-IT"/>
              </w:rPr>
            </w:pPr>
            <w:r w:rsidRPr="00152457">
              <w:rPr>
                <w:rFonts w:ascii="Calibri" w:eastAsia="MS Mincho" w:hAnsi="Calibri" w:cs="Calibri"/>
                <w:i/>
                <w:noProof/>
                <w:szCs w:val="20"/>
                <w:lang w:val="it-IT"/>
              </w:rPr>
              <w:t>Cuius acerbitati uxor grave accesserat incentivum, germanitate Augusti turgida supra modum, quam Hannibaliano regi fratris filio antehac Constantinus iunxerat pater, Megaera quaedam mortalis, inflammatrix saevientis adsidua, humani cruoris avida nihil mitius quam maritus; qui paulatim eruditiores facti processu temporis ad nocendum per clandestinos versutosque rumigerulos conpertis leviter addere quaedam male suetos falsa et placentia sibi discentes, adfectati regni vel artium nefandarum calumnias insontibus adfligebant.</w:t>
            </w:r>
          </w:p>
          <w:p w14:paraId="5AF734B7" w14:textId="77777777" w:rsidR="00152457" w:rsidRPr="00152457" w:rsidRDefault="00152457" w:rsidP="00152457">
            <w:pPr>
              <w:spacing w:before="120" w:after="0" w:line="240" w:lineRule="auto"/>
              <w:jc w:val="both"/>
              <w:rPr>
                <w:rFonts w:ascii="Calibri" w:eastAsia="MS Mincho" w:hAnsi="Calibri" w:cs="Calibri"/>
                <w:sz w:val="20"/>
                <w:szCs w:val="20"/>
                <w:lang w:val="it-IT"/>
              </w:rPr>
            </w:pPr>
          </w:p>
        </w:tc>
      </w:tr>
    </w:tbl>
    <w:p w14:paraId="2FD35858" w14:textId="77777777" w:rsidR="00152457" w:rsidRPr="00152457" w:rsidRDefault="00152457" w:rsidP="00152457">
      <w:pPr>
        <w:spacing w:before="120" w:after="0" w:line="240" w:lineRule="auto"/>
        <w:jc w:val="both"/>
        <w:rPr>
          <w:rFonts w:ascii="Calibri" w:eastAsia="MS Mincho" w:hAnsi="Calibri" w:cs="Calibri"/>
          <w:sz w:val="20"/>
          <w:szCs w:val="20"/>
          <w:lang w:val="it-IT"/>
        </w:rPr>
      </w:pPr>
    </w:p>
    <w:p w14:paraId="59F107E0" w14:textId="77777777" w:rsidR="00152457" w:rsidRPr="00152457" w:rsidRDefault="00152457" w:rsidP="00152457">
      <w:pPr>
        <w:spacing w:before="120" w:after="0" w:line="240" w:lineRule="auto"/>
        <w:jc w:val="both"/>
        <w:rPr>
          <w:rFonts w:ascii="Calibri" w:eastAsia="MS Mincho" w:hAnsi="Calibri" w:cs="Calibri"/>
          <w:b/>
          <w:sz w:val="20"/>
          <w:szCs w:val="20"/>
          <w:lang w:val="it-IT"/>
        </w:rPr>
      </w:pPr>
    </w:p>
    <w:p w14:paraId="0EC80966" w14:textId="77777777" w:rsidR="00152457" w:rsidRPr="00152457" w:rsidRDefault="00152457" w:rsidP="00152457">
      <w:pPr>
        <w:spacing w:before="120" w:after="0" w:line="240" w:lineRule="auto"/>
        <w:jc w:val="both"/>
        <w:rPr>
          <w:rFonts w:ascii="Calibri" w:eastAsia="MS Mincho" w:hAnsi="Calibri" w:cs="Calibri"/>
          <w:b/>
          <w:sz w:val="20"/>
          <w:szCs w:val="20"/>
          <w:lang w:val="it-IT"/>
        </w:rPr>
      </w:pPr>
    </w:p>
    <w:p w14:paraId="1E0E5D12" w14:textId="5B49E671" w:rsidR="00152457" w:rsidRPr="00152457" w:rsidRDefault="00152457" w:rsidP="00D85165">
      <w:pPr>
        <w:spacing w:before="120" w:after="0" w:line="240" w:lineRule="auto"/>
        <w:jc w:val="center"/>
        <w:rPr>
          <w:rFonts w:ascii="Calibri" w:eastAsia="MS Mincho" w:hAnsi="Calibri" w:cs="Calibri"/>
          <w:b/>
          <w:kern w:val="28"/>
          <w:sz w:val="28"/>
          <w:szCs w:val="20"/>
        </w:rPr>
      </w:pPr>
      <w:r w:rsidRPr="00CF7859">
        <w:rPr>
          <w:rFonts w:ascii="Calibri" w:eastAsia="MS Mincho" w:hAnsi="Calibri" w:cs="Calibri"/>
          <w:sz w:val="32"/>
          <w:szCs w:val="20"/>
        </w:rPr>
        <w:br w:type="page"/>
      </w:r>
      <w:r w:rsidR="00385B0E">
        <w:rPr>
          <w:rFonts w:ascii="Calibri" w:eastAsia="MS Mincho" w:hAnsi="Calibri" w:cs="Calibri"/>
          <w:kern w:val="28"/>
          <w:sz w:val="44"/>
          <w:szCs w:val="20"/>
        </w:rPr>
        <w:lastRenderedPageBreak/>
        <w:t>Guidelines for Abstract Preparation</w:t>
      </w:r>
    </w:p>
    <w:p w14:paraId="28153696" w14:textId="77777777" w:rsidR="00152457" w:rsidRPr="00152457" w:rsidRDefault="00152457" w:rsidP="00152457">
      <w:pPr>
        <w:spacing w:before="120" w:after="0" w:line="240" w:lineRule="auto"/>
        <w:jc w:val="both"/>
        <w:rPr>
          <w:rFonts w:ascii="Calibri" w:eastAsia="MS Mincho" w:hAnsi="Calibri" w:cs="Calibri"/>
          <w:szCs w:val="20"/>
        </w:rPr>
      </w:pPr>
      <w:r w:rsidRPr="00152457">
        <w:rPr>
          <w:rFonts w:ascii="Calibri" w:eastAsia="MS Mincho" w:hAnsi="Calibri" w:cs="Calibri"/>
          <w:szCs w:val="20"/>
        </w:rPr>
        <w:t xml:space="preserve">The </w:t>
      </w:r>
      <w:r w:rsidR="00F01C41">
        <w:rPr>
          <w:rFonts w:ascii="Calibri" w:eastAsia="MS Mincho" w:hAnsi="Calibri" w:cs="Calibri"/>
          <w:szCs w:val="20"/>
        </w:rPr>
        <w:t>previous</w:t>
      </w:r>
      <w:r w:rsidR="00385B0E">
        <w:rPr>
          <w:rFonts w:ascii="Calibri" w:eastAsia="MS Mincho" w:hAnsi="Calibri" w:cs="Calibri"/>
          <w:szCs w:val="20"/>
        </w:rPr>
        <w:t xml:space="preserve"> </w:t>
      </w:r>
      <w:r w:rsidRPr="00152457">
        <w:rPr>
          <w:rFonts w:ascii="Calibri" w:eastAsia="MS Mincho" w:hAnsi="Calibri" w:cs="Calibri"/>
          <w:szCs w:val="20"/>
        </w:rPr>
        <w:t>page of this document presents a simple, basic style for text content that can be used as a ‘template’, associated to the use of Microsoft Word. The Author(s) can simply type their own Abstract content over this template, in principle, taking into account the following INSTRUCTIONS which are expected to be considered as being: mandatory, strongly recommended or just recommended, as being described by the following items:</w:t>
      </w:r>
    </w:p>
    <w:p w14:paraId="50DBD110" w14:textId="6F9044F3" w:rsidR="00152457" w:rsidRPr="00152457" w:rsidRDefault="00152457" w:rsidP="00152457">
      <w:pPr>
        <w:spacing w:before="120" w:after="0" w:line="240" w:lineRule="auto"/>
        <w:jc w:val="both"/>
        <w:rPr>
          <w:rFonts w:ascii="Calibri" w:eastAsia="MS Mincho" w:hAnsi="Calibri" w:cs="Calibri"/>
          <w:b/>
          <w:bCs/>
          <w:szCs w:val="20"/>
        </w:rPr>
      </w:pPr>
      <w:r w:rsidRPr="00152457">
        <w:rPr>
          <w:rFonts w:ascii="Calibri" w:eastAsia="MS Mincho" w:hAnsi="Calibri" w:cs="Calibri"/>
          <w:b/>
          <w:bCs/>
          <w:szCs w:val="20"/>
        </w:rPr>
        <w:t>A. Authors (</w:t>
      </w:r>
      <w:r w:rsidR="007F5226">
        <w:rPr>
          <w:rFonts w:ascii="Calibri" w:eastAsia="MS Mincho" w:hAnsi="Calibri" w:cs="Calibri"/>
          <w:b/>
          <w:bCs/>
          <w:szCs w:val="20"/>
        </w:rPr>
        <w:t>RECOMMENDED</w:t>
      </w:r>
      <w:r w:rsidRPr="00152457">
        <w:rPr>
          <w:rFonts w:ascii="Calibri" w:eastAsia="MS Mincho" w:hAnsi="Calibri" w:cs="Calibri"/>
          <w:b/>
          <w:bCs/>
          <w:szCs w:val="20"/>
        </w:rPr>
        <w:t>)</w:t>
      </w:r>
    </w:p>
    <w:p w14:paraId="1BF031F9" w14:textId="402C17A9" w:rsidR="00152457" w:rsidRPr="00152457" w:rsidRDefault="00152457" w:rsidP="00152457">
      <w:pPr>
        <w:spacing w:before="120" w:after="0" w:line="240" w:lineRule="auto"/>
        <w:jc w:val="both"/>
        <w:rPr>
          <w:rFonts w:ascii="Calibri" w:eastAsia="MS Mincho" w:hAnsi="Calibri" w:cs="Calibri"/>
          <w:szCs w:val="20"/>
        </w:rPr>
      </w:pPr>
      <w:r w:rsidRPr="00217723">
        <w:rPr>
          <w:rFonts w:ascii="Calibri" w:eastAsia="MS Mincho" w:hAnsi="Calibri" w:cs="Calibri"/>
          <w:szCs w:val="20"/>
        </w:rPr>
        <w:t xml:space="preserve">The </w:t>
      </w:r>
      <w:r w:rsidR="00E704C9" w:rsidRPr="00217723">
        <w:rPr>
          <w:rFonts w:ascii="Calibri" w:eastAsia="MS Mincho" w:hAnsi="Calibri" w:cs="Calibri"/>
          <w:szCs w:val="20"/>
        </w:rPr>
        <w:t xml:space="preserve">list of authors </w:t>
      </w:r>
      <w:r w:rsidRPr="00217723">
        <w:rPr>
          <w:rFonts w:ascii="Calibri" w:eastAsia="MS Mincho" w:hAnsi="Calibri" w:cs="Calibri"/>
          <w:szCs w:val="20"/>
        </w:rPr>
        <w:t xml:space="preserve">is expected to </w:t>
      </w:r>
      <w:r w:rsidR="00E704C9" w:rsidRPr="00217723">
        <w:rPr>
          <w:rFonts w:ascii="Calibri" w:eastAsia="MS Mincho" w:hAnsi="Calibri" w:cs="Calibri"/>
          <w:szCs w:val="20"/>
        </w:rPr>
        <w:t>be complete and have all contributing authors</w:t>
      </w:r>
      <w:r w:rsidRPr="00217723">
        <w:rPr>
          <w:rFonts w:ascii="Calibri" w:eastAsia="MS Mincho" w:hAnsi="Calibri" w:cs="Calibri"/>
          <w:szCs w:val="20"/>
        </w:rPr>
        <w:t xml:space="preserve"> and the future presenter at the conference</w:t>
      </w:r>
      <w:r w:rsidR="00E704C9" w:rsidRPr="00217723">
        <w:rPr>
          <w:rFonts w:ascii="Calibri" w:eastAsia="MS Mincho" w:hAnsi="Calibri" w:cs="Calibri"/>
          <w:szCs w:val="20"/>
        </w:rPr>
        <w:t xml:space="preserve"> must be part of this list</w:t>
      </w:r>
      <w:r w:rsidRPr="00217723">
        <w:rPr>
          <w:rFonts w:ascii="Calibri" w:eastAsia="MS Mincho" w:hAnsi="Calibri" w:cs="Calibri"/>
          <w:szCs w:val="20"/>
        </w:rPr>
        <w:t xml:space="preserve">. Coordination with the technical committee and with the session chairs will be established with the </w:t>
      </w:r>
      <w:r w:rsidR="00756EDE" w:rsidRPr="00217723">
        <w:rPr>
          <w:rFonts w:ascii="Calibri" w:eastAsia="MS Mincho" w:hAnsi="Calibri" w:cs="Calibri"/>
          <w:szCs w:val="20"/>
        </w:rPr>
        <w:t>presenting author</w:t>
      </w:r>
      <w:r w:rsidRPr="00217723">
        <w:rPr>
          <w:rFonts w:ascii="Calibri" w:eastAsia="MS Mincho" w:hAnsi="Calibri" w:cs="Calibri"/>
          <w:szCs w:val="20"/>
        </w:rPr>
        <w:t xml:space="preserve"> only.</w:t>
      </w:r>
    </w:p>
    <w:p w14:paraId="3F7F453B" w14:textId="77777777" w:rsidR="00152457" w:rsidRPr="00152457" w:rsidRDefault="00152457" w:rsidP="00152457">
      <w:pPr>
        <w:spacing w:before="120" w:after="0" w:line="240" w:lineRule="auto"/>
        <w:jc w:val="both"/>
        <w:rPr>
          <w:rFonts w:ascii="Calibri" w:eastAsia="MS Mincho" w:hAnsi="Calibri" w:cs="Calibri"/>
          <w:b/>
          <w:bCs/>
          <w:szCs w:val="20"/>
        </w:rPr>
      </w:pPr>
      <w:r w:rsidRPr="00152457">
        <w:rPr>
          <w:rFonts w:ascii="Calibri" w:eastAsia="MS Mincho" w:hAnsi="Calibri" w:cs="Calibri"/>
          <w:b/>
          <w:bCs/>
          <w:szCs w:val="20"/>
        </w:rPr>
        <w:t>B. On the length of the Abstract (MANDATORY)</w:t>
      </w:r>
    </w:p>
    <w:p w14:paraId="108FD143" w14:textId="77777777" w:rsidR="00152457" w:rsidRPr="00152457" w:rsidRDefault="00152457" w:rsidP="00152457">
      <w:pPr>
        <w:spacing w:before="120" w:after="0" w:line="240" w:lineRule="auto"/>
        <w:jc w:val="both"/>
        <w:rPr>
          <w:rFonts w:ascii="Calibri" w:eastAsia="MS Mincho" w:hAnsi="Calibri" w:cs="Calibri"/>
          <w:szCs w:val="20"/>
        </w:rPr>
      </w:pPr>
      <w:r w:rsidRPr="00152457">
        <w:rPr>
          <w:rFonts w:ascii="Calibri" w:eastAsia="MS Mincho" w:hAnsi="Calibri" w:cs="Calibri"/>
          <w:szCs w:val="20"/>
        </w:rPr>
        <w:t>The total length of the Abstract is expected to be, on purpose, worked out by the author(s) to be presented with a sufficiently comprehensive content which may be no shorter than one (1) full page and no longer than two (2) full pages. As a result, any content less than a full, single page will, in principle, be considered to be a deficient contribution and, those contents which may be in excess of two pages will be simply ignored as a contribution by the submitted Abstract;</w:t>
      </w:r>
    </w:p>
    <w:p w14:paraId="785BAF3C" w14:textId="77777777" w:rsidR="00152457" w:rsidRPr="00152457" w:rsidRDefault="00152457" w:rsidP="00152457">
      <w:pPr>
        <w:spacing w:before="120" w:after="0" w:line="240" w:lineRule="auto"/>
        <w:jc w:val="both"/>
        <w:rPr>
          <w:rFonts w:ascii="Calibri" w:eastAsia="MS Mincho" w:hAnsi="Calibri" w:cs="Calibri"/>
          <w:b/>
          <w:bCs/>
          <w:szCs w:val="20"/>
        </w:rPr>
      </w:pPr>
      <w:r w:rsidRPr="00152457">
        <w:rPr>
          <w:rFonts w:ascii="Calibri" w:eastAsia="MS Mincho" w:hAnsi="Calibri" w:cs="Calibri"/>
          <w:b/>
          <w:bCs/>
          <w:szCs w:val="20"/>
        </w:rPr>
        <w:t>C. Document</w:t>
      </w:r>
      <w:r w:rsidR="00F01C41">
        <w:rPr>
          <w:rFonts w:ascii="Calibri" w:eastAsia="MS Mincho" w:hAnsi="Calibri" w:cs="Calibri"/>
          <w:b/>
          <w:bCs/>
          <w:szCs w:val="20"/>
        </w:rPr>
        <w:t>,</w:t>
      </w:r>
      <w:r w:rsidRPr="00152457">
        <w:rPr>
          <w:rFonts w:ascii="Calibri" w:eastAsia="MS Mincho" w:hAnsi="Calibri" w:cs="Calibri"/>
          <w:b/>
          <w:bCs/>
          <w:szCs w:val="20"/>
        </w:rPr>
        <w:t xml:space="preserve"> font and size (RECOMMENDED)</w:t>
      </w:r>
    </w:p>
    <w:p w14:paraId="705E7DF7" w14:textId="073B3CE5" w:rsidR="00F01C41" w:rsidRDefault="00620334" w:rsidP="00152457">
      <w:pPr>
        <w:spacing w:before="120" w:after="0" w:line="240" w:lineRule="auto"/>
        <w:jc w:val="both"/>
        <w:rPr>
          <w:rFonts w:ascii="Calibri" w:eastAsia="MS Mincho" w:hAnsi="Calibri" w:cs="Calibri"/>
          <w:szCs w:val="20"/>
        </w:rPr>
      </w:pPr>
      <w:r w:rsidRPr="00E704C9">
        <w:rPr>
          <w:rFonts w:ascii="Calibri" w:eastAsia="MS Mincho" w:hAnsi="Calibri" w:cs="Calibri"/>
          <w:szCs w:val="20"/>
        </w:rPr>
        <w:t>T</w:t>
      </w:r>
      <w:r w:rsidR="00F01C41" w:rsidRPr="00E704C9">
        <w:rPr>
          <w:rFonts w:ascii="Calibri" w:eastAsia="MS Mincho" w:hAnsi="Calibri" w:cs="Calibri"/>
          <w:szCs w:val="20"/>
        </w:rPr>
        <w:t>he Abstract must be submitted in an MS Word or Adobe pdf</w:t>
      </w:r>
      <w:r w:rsidR="00CF7859">
        <w:rPr>
          <w:rFonts w:ascii="Calibri" w:eastAsia="MS Mincho" w:hAnsi="Calibri" w:cs="Calibri"/>
          <w:szCs w:val="20"/>
        </w:rPr>
        <w:t>, with text only and no graphics</w:t>
      </w:r>
      <w:r w:rsidR="00F01C41" w:rsidRPr="00E704C9">
        <w:rPr>
          <w:rFonts w:ascii="Calibri" w:eastAsia="MS Mincho" w:hAnsi="Calibri" w:cs="Calibri"/>
          <w:szCs w:val="20"/>
        </w:rPr>
        <w:t>.</w:t>
      </w:r>
      <w:r w:rsidR="00F01C41">
        <w:rPr>
          <w:rFonts w:ascii="Calibri" w:eastAsia="MS Mincho" w:hAnsi="Calibri" w:cs="Calibri"/>
          <w:szCs w:val="20"/>
        </w:rPr>
        <w:t xml:space="preserve"> </w:t>
      </w:r>
    </w:p>
    <w:p w14:paraId="74135F98" w14:textId="77777777" w:rsidR="00152457" w:rsidRPr="00152457" w:rsidRDefault="00152457" w:rsidP="00152457">
      <w:pPr>
        <w:spacing w:before="120" w:after="0" w:line="240" w:lineRule="auto"/>
        <w:jc w:val="both"/>
        <w:rPr>
          <w:rFonts w:ascii="Calibri" w:eastAsia="MS Mincho" w:hAnsi="Calibri" w:cs="Calibri"/>
          <w:szCs w:val="20"/>
        </w:rPr>
      </w:pPr>
      <w:r w:rsidRPr="00152457">
        <w:rPr>
          <w:rFonts w:ascii="Calibri" w:eastAsia="MS Mincho" w:hAnsi="Calibri" w:cs="Calibri"/>
          <w:szCs w:val="20"/>
        </w:rPr>
        <w:t>The default font is Times New Roman, 10-point size. The first line of every paragraph should be indented, and all lines should be single-spaced. The title of your Abstract should be typed in bold, 18-point type, with capital and lower-case letters, and centered at the top of the page. The names of the authors, business or academic affiliation, city, and state/province should follow on separate lines be</w:t>
      </w:r>
      <w:bookmarkStart w:id="0" w:name="_GoBack"/>
      <w:bookmarkEnd w:id="0"/>
      <w:r w:rsidRPr="00152457">
        <w:rPr>
          <w:rFonts w:ascii="Calibri" w:eastAsia="MS Mincho" w:hAnsi="Calibri" w:cs="Calibri"/>
          <w:szCs w:val="20"/>
        </w:rPr>
        <w:t>low the title.</w:t>
      </w:r>
    </w:p>
    <w:p w14:paraId="26473598" w14:textId="77777777" w:rsidR="00152457" w:rsidRPr="00152457" w:rsidRDefault="00152457" w:rsidP="00152457">
      <w:pPr>
        <w:spacing w:before="120" w:after="0" w:line="240" w:lineRule="auto"/>
        <w:jc w:val="both"/>
        <w:rPr>
          <w:rFonts w:ascii="Calibri" w:eastAsia="MS Mincho" w:hAnsi="Calibri" w:cs="Calibri"/>
          <w:b/>
          <w:bCs/>
          <w:szCs w:val="20"/>
        </w:rPr>
      </w:pPr>
      <w:r w:rsidRPr="00152457">
        <w:rPr>
          <w:rFonts w:ascii="Calibri" w:eastAsia="MS Mincho" w:hAnsi="Calibri" w:cs="Calibri"/>
          <w:b/>
          <w:bCs/>
          <w:szCs w:val="20"/>
        </w:rPr>
        <w:t xml:space="preserve">D. What is expected from the Abstract (STRONGLY </w:t>
      </w:r>
      <w:proofErr w:type="gramStart"/>
      <w:r w:rsidRPr="00152457">
        <w:rPr>
          <w:rFonts w:ascii="Calibri" w:eastAsia="MS Mincho" w:hAnsi="Calibri" w:cs="Calibri"/>
          <w:b/>
          <w:bCs/>
          <w:szCs w:val="20"/>
        </w:rPr>
        <w:t>RECOMMENDED</w:t>
      </w:r>
      <w:proofErr w:type="gramEnd"/>
      <w:r w:rsidRPr="00152457">
        <w:rPr>
          <w:rFonts w:ascii="Calibri" w:eastAsia="MS Mincho" w:hAnsi="Calibri" w:cs="Calibri"/>
          <w:b/>
          <w:bCs/>
          <w:szCs w:val="20"/>
        </w:rPr>
        <w:t>)</w:t>
      </w:r>
    </w:p>
    <w:p w14:paraId="14DFC6F0" w14:textId="77777777" w:rsidR="00152457" w:rsidRPr="00152457" w:rsidRDefault="00152457" w:rsidP="00152457">
      <w:pPr>
        <w:spacing w:before="120" w:after="0" w:line="240" w:lineRule="auto"/>
        <w:jc w:val="both"/>
        <w:rPr>
          <w:rFonts w:ascii="Calibri" w:eastAsia="MS Mincho" w:hAnsi="Calibri" w:cs="Calibri"/>
          <w:szCs w:val="20"/>
        </w:rPr>
      </w:pPr>
      <w:r w:rsidRPr="00152457">
        <w:rPr>
          <w:rFonts w:ascii="Calibri" w:eastAsia="MS Mincho" w:hAnsi="Calibri" w:cs="Calibri"/>
          <w:szCs w:val="20"/>
        </w:rPr>
        <w:t>It should indicate subjects dealt with in the paper and state the objectives of the contribution. The contribution provided by the Abstract should be self-contained as possible. Authors are asked to be aware that review of the Abstract by the TPC will take in consideration SPACE MISSION OPERATIONS and GROUND SYSTEMS aspects related to: 1) Relevance to the Topics; 2) Innovation (evolutionary ideas and developments with applicability to technology and processes, lessons learned); 3) Substance merit, providing assessable conditions to the essence of the contribution for the benefit of the community; 4) Future practical applications, providing assessable conditions to the contribution for use in future applications.</w:t>
      </w:r>
    </w:p>
    <w:p w14:paraId="67DF99EF" w14:textId="77777777" w:rsidR="00385B0E" w:rsidRDefault="00385B0E" w:rsidP="00152457">
      <w:pPr>
        <w:spacing w:before="120" w:after="0" w:line="240" w:lineRule="auto"/>
        <w:jc w:val="both"/>
        <w:rPr>
          <w:rFonts w:ascii="Calibri" w:eastAsia="MS Mincho" w:hAnsi="Calibri" w:cs="Calibri"/>
          <w:b/>
          <w:bCs/>
          <w:szCs w:val="20"/>
        </w:rPr>
      </w:pPr>
    </w:p>
    <w:p w14:paraId="0821613C" w14:textId="77777777" w:rsidR="00385B0E" w:rsidRDefault="00385B0E" w:rsidP="00152457">
      <w:pPr>
        <w:spacing w:before="120" w:after="0" w:line="240" w:lineRule="auto"/>
        <w:jc w:val="both"/>
        <w:rPr>
          <w:rFonts w:ascii="Calibri" w:eastAsia="MS Mincho" w:hAnsi="Calibri" w:cs="Calibri"/>
          <w:b/>
          <w:bCs/>
          <w:szCs w:val="20"/>
        </w:rPr>
      </w:pPr>
    </w:p>
    <w:p w14:paraId="4F5B2501" w14:textId="715FE759" w:rsidR="003E75DA" w:rsidRPr="00CF7859" w:rsidRDefault="003E75DA" w:rsidP="003E75DA">
      <w:pPr>
        <w:rPr>
          <w:rFonts w:ascii="Calibri" w:eastAsia="MS Mincho" w:hAnsi="Calibri" w:cs="Calibri"/>
          <w:kern w:val="28"/>
          <w:sz w:val="44"/>
          <w:szCs w:val="20"/>
        </w:rPr>
      </w:pPr>
    </w:p>
    <w:sectPr w:rsidR="003E75DA" w:rsidRPr="00CF7859" w:rsidSect="0023660F">
      <w:pgSz w:w="12240" w:h="15840"/>
      <w:pgMar w:top="851" w:right="1183"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66FB8" w15:done="0"/>
  <w15:commentEx w15:paraId="6FFBB1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6F4"/>
    <w:multiLevelType w:val="hybridMultilevel"/>
    <w:tmpl w:val="87F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2CF3"/>
    <w:multiLevelType w:val="hybridMultilevel"/>
    <w:tmpl w:val="F814BF32"/>
    <w:lvl w:ilvl="0" w:tplc="0E948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504A0"/>
    <w:multiLevelType w:val="hybridMultilevel"/>
    <w:tmpl w:val="D2104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F1EBB"/>
    <w:multiLevelType w:val="hybridMultilevel"/>
    <w:tmpl w:val="435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C4451"/>
    <w:multiLevelType w:val="hybridMultilevel"/>
    <w:tmpl w:val="B02658CC"/>
    <w:lvl w:ilvl="0" w:tplc="B880B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04BD9"/>
    <w:multiLevelType w:val="hybridMultilevel"/>
    <w:tmpl w:val="04E8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40CDE"/>
    <w:multiLevelType w:val="hybridMultilevel"/>
    <w:tmpl w:val="C6064B20"/>
    <w:lvl w:ilvl="0" w:tplc="603438EA">
      <w:start w:val="1"/>
      <w:numFmt w:val="lowerRoman"/>
      <w:lvlText w:val="%1."/>
      <w:lvlJc w:val="left"/>
      <w:pPr>
        <w:ind w:left="2520" w:hanging="72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3D14E1"/>
    <w:multiLevelType w:val="hybridMultilevel"/>
    <w:tmpl w:val="3E34CBBA"/>
    <w:lvl w:ilvl="0" w:tplc="E9B0C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10116D"/>
    <w:multiLevelType w:val="hybridMultilevel"/>
    <w:tmpl w:val="4F06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4147D"/>
    <w:multiLevelType w:val="hybridMultilevel"/>
    <w:tmpl w:val="66E4D1D4"/>
    <w:lvl w:ilvl="0" w:tplc="0A5CDF8A">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070" w:hanging="180"/>
      </w:pPr>
    </w:lvl>
    <w:lvl w:ilvl="3" w:tplc="54D28262">
      <w:start w:val="1"/>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0E41EC"/>
    <w:multiLevelType w:val="hybridMultilevel"/>
    <w:tmpl w:val="9AA05C88"/>
    <w:lvl w:ilvl="0" w:tplc="3CE20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90C69"/>
    <w:multiLevelType w:val="hybridMultilevel"/>
    <w:tmpl w:val="9934F478"/>
    <w:lvl w:ilvl="0" w:tplc="1152E1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95865"/>
    <w:multiLevelType w:val="hybridMultilevel"/>
    <w:tmpl w:val="1CEA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50F26"/>
    <w:multiLevelType w:val="hybridMultilevel"/>
    <w:tmpl w:val="9EB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A7B61"/>
    <w:multiLevelType w:val="hybridMultilevel"/>
    <w:tmpl w:val="354A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C0391"/>
    <w:multiLevelType w:val="hybridMultilevel"/>
    <w:tmpl w:val="E7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B750B"/>
    <w:multiLevelType w:val="hybridMultilevel"/>
    <w:tmpl w:val="707480EE"/>
    <w:lvl w:ilvl="0" w:tplc="B69ACA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4D5CF5"/>
    <w:multiLevelType w:val="hybridMultilevel"/>
    <w:tmpl w:val="DC7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C4440"/>
    <w:multiLevelType w:val="hybridMultilevel"/>
    <w:tmpl w:val="312260D8"/>
    <w:lvl w:ilvl="0" w:tplc="2E0CECD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6320"/>
    <w:multiLevelType w:val="hybridMultilevel"/>
    <w:tmpl w:val="E1CE32B0"/>
    <w:lvl w:ilvl="0" w:tplc="603438EA">
      <w:start w:val="1"/>
      <w:numFmt w:val="lowerRoman"/>
      <w:lvlText w:val="%1."/>
      <w:lvlJc w:val="left"/>
      <w:pPr>
        <w:ind w:left="25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13026EC"/>
    <w:multiLevelType w:val="hybridMultilevel"/>
    <w:tmpl w:val="D1B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A15BF"/>
    <w:multiLevelType w:val="hybridMultilevel"/>
    <w:tmpl w:val="9DEE45BE"/>
    <w:lvl w:ilvl="0" w:tplc="FD22A858">
      <w:start w:val="1"/>
      <w:numFmt w:val="bullet"/>
      <w:lvlText w:val="o"/>
      <w:lvlJc w:val="left"/>
      <w:pPr>
        <w:ind w:left="1800" w:hanging="360"/>
      </w:pPr>
      <w:rPr>
        <w:rFonts w:ascii="Courier New" w:hAnsi="Courier New" w:cs="Courier New" w:hint="default"/>
        <w:sz w:val="4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AA578A"/>
    <w:multiLevelType w:val="hybridMultilevel"/>
    <w:tmpl w:val="1E82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B29E0"/>
    <w:multiLevelType w:val="hybridMultilevel"/>
    <w:tmpl w:val="80D02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BBB13A1"/>
    <w:multiLevelType w:val="hybridMultilevel"/>
    <w:tmpl w:val="F9B4FD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F70D8E"/>
    <w:multiLevelType w:val="hybridMultilevel"/>
    <w:tmpl w:val="618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2"/>
  </w:num>
  <w:num w:numId="5">
    <w:abstractNumId w:val="9"/>
  </w:num>
  <w:num w:numId="6">
    <w:abstractNumId w:val="4"/>
  </w:num>
  <w:num w:numId="7">
    <w:abstractNumId w:val="16"/>
  </w:num>
  <w:num w:numId="8">
    <w:abstractNumId w:val="11"/>
  </w:num>
  <w:num w:numId="9">
    <w:abstractNumId w:val="19"/>
  </w:num>
  <w:num w:numId="10">
    <w:abstractNumId w:val="6"/>
  </w:num>
  <w:num w:numId="11">
    <w:abstractNumId w:val="18"/>
  </w:num>
  <w:num w:numId="12">
    <w:abstractNumId w:val="0"/>
  </w:num>
  <w:num w:numId="13">
    <w:abstractNumId w:val="24"/>
  </w:num>
  <w:num w:numId="14">
    <w:abstractNumId w:val="20"/>
  </w:num>
  <w:num w:numId="15">
    <w:abstractNumId w:val="8"/>
  </w:num>
  <w:num w:numId="16">
    <w:abstractNumId w:val="13"/>
  </w:num>
  <w:num w:numId="17">
    <w:abstractNumId w:val="14"/>
  </w:num>
  <w:num w:numId="18">
    <w:abstractNumId w:val="15"/>
  </w:num>
  <w:num w:numId="19">
    <w:abstractNumId w:val="22"/>
  </w:num>
  <w:num w:numId="20">
    <w:abstractNumId w:val="5"/>
  </w:num>
  <w:num w:numId="21">
    <w:abstractNumId w:val="3"/>
  </w:num>
  <w:num w:numId="22">
    <w:abstractNumId w:val="25"/>
  </w:num>
  <w:num w:numId="23">
    <w:abstractNumId w:val="17"/>
  </w:num>
  <w:num w:numId="24">
    <w:abstractNumId w:val="10"/>
  </w:num>
  <w:num w:numId="25">
    <w:abstractNumId w:val="23"/>
  </w:num>
  <w:num w:numId="2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Ames">
    <w15:presenceInfo w15:providerId="AD" w15:userId="S-1-5-21-2839889939-300237741-2148141294-2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56"/>
    <w:rsid w:val="00036B81"/>
    <w:rsid w:val="00076A99"/>
    <w:rsid w:val="000D5F29"/>
    <w:rsid w:val="00101519"/>
    <w:rsid w:val="00112091"/>
    <w:rsid w:val="00152457"/>
    <w:rsid w:val="00217723"/>
    <w:rsid w:val="00224E82"/>
    <w:rsid w:val="0023660F"/>
    <w:rsid w:val="002F7679"/>
    <w:rsid w:val="003241B2"/>
    <w:rsid w:val="0033720D"/>
    <w:rsid w:val="00374E38"/>
    <w:rsid w:val="00385B0E"/>
    <w:rsid w:val="003A4E41"/>
    <w:rsid w:val="003B1775"/>
    <w:rsid w:val="003C706F"/>
    <w:rsid w:val="003D30DD"/>
    <w:rsid w:val="003E75DA"/>
    <w:rsid w:val="00442443"/>
    <w:rsid w:val="00483419"/>
    <w:rsid w:val="00490FE5"/>
    <w:rsid w:val="00501D9A"/>
    <w:rsid w:val="00535630"/>
    <w:rsid w:val="00581BDF"/>
    <w:rsid w:val="005D6F56"/>
    <w:rsid w:val="00620334"/>
    <w:rsid w:val="00656098"/>
    <w:rsid w:val="0074530E"/>
    <w:rsid w:val="007460CF"/>
    <w:rsid w:val="00756EDE"/>
    <w:rsid w:val="007F5226"/>
    <w:rsid w:val="00894B2A"/>
    <w:rsid w:val="008C0FDC"/>
    <w:rsid w:val="0097616D"/>
    <w:rsid w:val="009C340D"/>
    <w:rsid w:val="009F23B9"/>
    <w:rsid w:val="00A727F7"/>
    <w:rsid w:val="00AB2E53"/>
    <w:rsid w:val="00AC3899"/>
    <w:rsid w:val="00AF5771"/>
    <w:rsid w:val="00B56D89"/>
    <w:rsid w:val="00BA747F"/>
    <w:rsid w:val="00CA3692"/>
    <w:rsid w:val="00CF7859"/>
    <w:rsid w:val="00D65649"/>
    <w:rsid w:val="00D74862"/>
    <w:rsid w:val="00D85165"/>
    <w:rsid w:val="00DC268E"/>
    <w:rsid w:val="00E501EF"/>
    <w:rsid w:val="00E6607D"/>
    <w:rsid w:val="00E704C9"/>
    <w:rsid w:val="00EE4FAB"/>
    <w:rsid w:val="00F01C41"/>
    <w:rsid w:val="00F034E2"/>
    <w:rsid w:val="00FC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F56"/>
    <w:pPr>
      <w:ind w:left="720"/>
      <w:contextualSpacing/>
    </w:pPr>
  </w:style>
  <w:style w:type="paragraph" w:styleId="Textedebulles">
    <w:name w:val="Balloon Text"/>
    <w:basedOn w:val="Normal"/>
    <w:link w:val="TextedebullesCar"/>
    <w:uiPriority w:val="99"/>
    <w:semiHidden/>
    <w:unhideWhenUsed/>
    <w:rsid w:val="00490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FE5"/>
    <w:rPr>
      <w:rFonts w:ascii="Tahoma" w:hAnsi="Tahoma" w:cs="Tahoma"/>
      <w:sz w:val="16"/>
      <w:szCs w:val="16"/>
    </w:rPr>
  </w:style>
  <w:style w:type="paragraph" w:styleId="Titre">
    <w:name w:val="Title"/>
    <w:basedOn w:val="Normal"/>
    <w:next w:val="Normal"/>
    <w:link w:val="TitreCar"/>
    <w:qFormat/>
    <w:rsid w:val="00152457"/>
    <w:pPr>
      <w:spacing w:before="120" w:after="240" w:line="240" w:lineRule="auto"/>
      <w:jc w:val="center"/>
      <w:outlineLvl w:val="0"/>
    </w:pPr>
    <w:rPr>
      <w:rFonts w:ascii="Calibri" w:eastAsia="MS Mincho" w:hAnsi="Calibri" w:cs="Calibri"/>
      <w:b/>
      <w:kern w:val="28"/>
      <w:sz w:val="28"/>
      <w:szCs w:val="20"/>
    </w:rPr>
  </w:style>
  <w:style w:type="character" w:customStyle="1" w:styleId="TitreCar">
    <w:name w:val="Titre Car"/>
    <w:basedOn w:val="Policepardfaut"/>
    <w:link w:val="Titre"/>
    <w:rsid w:val="00152457"/>
    <w:rPr>
      <w:rFonts w:ascii="Calibri" w:eastAsia="MS Mincho" w:hAnsi="Calibri" w:cs="Calibri"/>
      <w:b/>
      <w:kern w:val="28"/>
      <w:sz w:val="28"/>
      <w:szCs w:val="20"/>
    </w:rPr>
  </w:style>
  <w:style w:type="paragraph" w:customStyle="1" w:styleId="NormalC">
    <w:name w:val="NormalC"/>
    <w:basedOn w:val="Normal"/>
    <w:link w:val="NormalCCar"/>
    <w:qFormat/>
    <w:rsid w:val="00152457"/>
    <w:pPr>
      <w:spacing w:after="0" w:line="240" w:lineRule="auto"/>
      <w:jc w:val="both"/>
    </w:pPr>
    <w:rPr>
      <w:rFonts w:ascii="Calibri" w:eastAsia="MS Mincho" w:hAnsi="Calibri" w:cs="Calibri"/>
      <w:sz w:val="20"/>
      <w:szCs w:val="20"/>
    </w:rPr>
  </w:style>
  <w:style w:type="character" w:customStyle="1" w:styleId="NormalCCar">
    <w:name w:val="NormalC Car"/>
    <w:link w:val="NormalC"/>
    <w:rsid w:val="00152457"/>
    <w:rPr>
      <w:rFonts w:ascii="Calibri" w:eastAsia="MS Mincho" w:hAnsi="Calibri" w:cs="Calibri"/>
      <w:sz w:val="20"/>
      <w:szCs w:val="20"/>
    </w:rPr>
  </w:style>
  <w:style w:type="character" w:styleId="Marquedecommentaire">
    <w:name w:val="annotation reference"/>
    <w:basedOn w:val="Policepardfaut"/>
    <w:uiPriority w:val="99"/>
    <w:semiHidden/>
    <w:unhideWhenUsed/>
    <w:rsid w:val="00442443"/>
    <w:rPr>
      <w:sz w:val="16"/>
      <w:szCs w:val="16"/>
    </w:rPr>
  </w:style>
  <w:style w:type="paragraph" w:styleId="Commentaire">
    <w:name w:val="annotation text"/>
    <w:basedOn w:val="Normal"/>
    <w:link w:val="CommentaireCar"/>
    <w:uiPriority w:val="99"/>
    <w:semiHidden/>
    <w:unhideWhenUsed/>
    <w:rsid w:val="00442443"/>
    <w:pPr>
      <w:spacing w:line="240" w:lineRule="auto"/>
    </w:pPr>
    <w:rPr>
      <w:sz w:val="20"/>
      <w:szCs w:val="20"/>
    </w:rPr>
  </w:style>
  <w:style w:type="character" w:customStyle="1" w:styleId="CommentaireCar">
    <w:name w:val="Commentaire Car"/>
    <w:basedOn w:val="Policepardfaut"/>
    <w:link w:val="Commentaire"/>
    <w:uiPriority w:val="99"/>
    <w:semiHidden/>
    <w:rsid w:val="00442443"/>
    <w:rPr>
      <w:sz w:val="20"/>
      <w:szCs w:val="20"/>
    </w:rPr>
  </w:style>
  <w:style w:type="paragraph" w:styleId="Objetducommentaire">
    <w:name w:val="annotation subject"/>
    <w:basedOn w:val="Commentaire"/>
    <w:next w:val="Commentaire"/>
    <w:link w:val="ObjetducommentaireCar"/>
    <w:uiPriority w:val="99"/>
    <w:semiHidden/>
    <w:unhideWhenUsed/>
    <w:rsid w:val="00442443"/>
    <w:rPr>
      <w:b/>
      <w:bCs/>
    </w:rPr>
  </w:style>
  <w:style w:type="character" w:customStyle="1" w:styleId="ObjetducommentaireCar">
    <w:name w:val="Objet du commentaire Car"/>
    <w:basedOn w:val="CommentaireCar"/>
    <w:link w:val="Objetducommentaire"/>
    <w:uiPriority w:val="99"/>
    <w:semiHidden/>
    <w:rsid w:val="00442443"/>
    <w:rPr>
      <w:b/>
      <w:bCs/>
      <w:sz w:val="20"/>
      <w:szCs w:val="20"/>
    </w:rPr>
  </w:style>
  <w:style w:type="paragraph" w:styleId="Rvision">
    <w:name w:val="Revision"/>
    <w:hidden/>
    <w:uiPriority w:val="99"/>
    <w:semiHidden/>
    <w:rsid w:val="009761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F56"/>
    <w:pPr>
      <w:ind w:left="720"/>
      <w:contextualSpacing/>
    </w:pPr>
  </w:style>
  <w:style w:type="paragraph" w:styleId="Textedebulles">
    <w:name w:val="Balloon Text"/>
    <w:basedOn w:val="Normal"/>
    <w:link w:val="TextedebullesCar"/>
    <w:uiPriority w:val="99"/>
    <w:semiHidden/>
    <w:unhideWhenUsed/>
    <w:rsid w:val="00490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FE5"/>
    <w:rPr>
      <w:rFonts w:ascii="Tahoma" w:hAnsi="Tahoma" w:cs="Tahoma"/>
      <w:sz w:val="16"/>
      <w:szCs w:val="16"/>
    </w:rPr>
  </w:style>
  <w:style w:type="paragraph" w:styleId="Titre">
    <w:name w:val="Title"/>
    <w:basedOn w:val="Normal"/>
    <w:next w:val="Normal"/>
    <w:link w:val="TitreCar"/>
    <w:qFormat/>
    <w:rsid w:val="00152457"/>
    <w:pPr>
      <w:spacing w:before="120" w:after="240" w:line="240" w:lineRule="auto"/>
      <w:jc w:val="center"/>
      <w:outlineLvl w:val="0"/>
    </w:pPr>
    <w:rPr>
      <w:rFonts w:ascii="Calibri" w:eastAsia="MS Mincho" w:hAnsi="Calibri" w:cs="Calibri"/>
      <w:b/>
      <w:kern w:val="28"/>
      <w:sz w:val="28"/>
      <w:szCs w:val="20"/>
    </w:rPr>
  </w:style>
  <w:style w:type="character" w:customStyle="1" w:styleId="TitreCar">
    <w:name w:val="Titre Car"/>
    <w:basedOn w:val="Policepardfaut"/>
    <w:link w:val="Titre"/>
    <w:rsid w:val="00152457"/>
    <w:rPr>
      <w:rFonts w:ascii="Calibri" w:eastAsia="MS Mincho" w:hAnsi="Calibri" w:cs="Calibri"/>
      <w:b/>
      <w:kern w:val="28"/>
      <w:sz w:val="28"/>
      <w:szCs w:val="20"/>
    </w:rPr>
  </w:style>
  <w:style w:type="paragraph" w:customStyle="1" w:styleId="NormalC">
    <w:name w:val="NormalC"/>
    <w:basedOn w:val="Normal"/>
    <w:link w:val="NormalCCar"/>
    <w:qFormat/>
    <w:rsid w:val="00152457"/>
    <w:pPr>
      <w:spacing w:after="0" w:line="240" w:lineRule="auto"/>
      <w:jc w:val="both"/>
    </w:pPr>
    <w:rPr>
      <w:rFonts w:ascii="Calibri" w:eastAsia="MS Mincho" w:hAnsi="Calibri" w:cs="Calibri"/>
      <w:sz w:val="20"/>
      <w:szCs w:val="20"/>
    </w:rPr>
  </w:style>
  <w:style w:type="character" w:customStyle="1" w:styleId="NormalCCar">
    <w:name w:val="NormalC Car"/>
    <w:link w:val="NormalC"/>
    <w:rsid w:val="00152457"/>
    <w:rPr>
      <w:rFonts w:ascii="Calibri" w:eastAsia="MS Mincho" w:hAnsi="Calibri" w:cs="Calibri"/>
      <w:sz w:val="20"/>
      <w:szCs w:val="20"/>
    </w:rPr>
  </w:style>
  <w:style w:type="character" w:styleId="Marquedecommentaire">
    <w:name w:val="annotation reference"/>
    <w:basedOn w:val="Policepardfaut"/>
    <w:uiPriority w:val="99"/>
    <w:semiHidden/>
    <w:unhideWhenUsed/>
    <w:rsid w:val="00442443"/>
    <w:rPr>
      <w:sz w:val="16"/>
      <w:szCs w:val="16"/>
    </w:rPr>
  </w:style>
  <w:style w:type="paragraph" w:styleId="Commentaire">
    <w:name w:val="annotation text"/>
    <w:basedOn w:val="Normal"/>
    <w:link w:val="CommentaireCar"/>
    <w:uiPriority w:val="99"/>
    <w:semiHidden/>
    <w:unhideWhenUsed/>
    <w:rsid w:val="00442443"/>
    <w:pPr>
      <w:spacing w:line="240" w:lineRule="auto"/>
    </w:pPr>
    <w:rPr>
      <w:sz w:val="20"/>
      <w:szCs w:val="20"/>
    </w:rPr>
  </w:style>
  <w:style w:type="character" w:customStyle="1" w:styleId="CommentaireCar">
    <w:name w:val="Commentaire Car"/>
    <w:basedOn w:val="Policepardfaut"/>
    <w:link w:val="Commentaire"/>
    <w:uiPriority w:val="99"/>
    <w:semiHidden/>
    <w:rsid w:val="00442443"/>
    <w:rPr>
      <w:sz w:val="20"/>
      <w:szCs w:val="20"/>
    </w:rPr>
  </w:style>
  <w:style w:type="paragraph" w:styleId="Objetducommentaire">
    <w:name w:val="annotation subject"/>
    <w:basedOn w:val="Commentaire"/>
    <w:next w:val="Commentaire"/>
    <w:link w:val="ObjetducommentaireCar"/>
    <w:uiPriority w:val="99"/>
    <w:semiHidden/>
    <w:unhideWhenUsed/>
    <w:rsid w:val="00442443"/>
    <w:rPr>
      <w:b/>
      <w:bCs/>
    </w:rPr>
  </w:style>
  <w:style w:type="character" w:customStyle="1" w:styleId="ObjetducommentaireCar">
    <w:name w:val="Objet du commentaire Car"/>
    <w:basedOn w:val="CommentaireCar"/>
    <w:link w:val="Objetducommentaire"/>
    <w:uiPriority w:val="99"/>
    <w:semiHidden/>
    <w:rsid w:val="00442443"/>
    <w:rPr>
      <w:b/>
      <w:bCs/>
      <w:sz w:val="20"/>
      <w:szCs w:val="20"/>
    </w:rPr>
  </w:style>
  <w:style w:type="paragraph" w:styleId="Rvision">
    <w:name w:val="Revision"/>
    <w:hidden/>
    <w:uiPriority w:val="99"/>
    <w:semiHidden/>
    <w:rsid w:val="00976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780</Words>
  <Characters>4448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Brittingham</dc:creator>
  <cp:lastModifiedBy>soulajm</cp:lastModifiedBy>
  <cp:revision>3</cp:revision>
  <dcterms:created xsi:type="dcterms:W3CDTF">2017-04-06T14:14:00Z</dcterms:created>
  <dcterms:modified xsi:type="dcterms:W3CDTF">2017-04-06T14:20:00Z</dcterms:modified>
</cp:coreProperties>
</file>